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58D" w:rsidRPr="00AC658D" w:rsidRDefault="00AC658D" w:rsidP="00AC658D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Эволюция систем менеджмента качества и их роль в деятельности современного предприятия</w:t>
      </w:r>
    </w:p>
    <w:p w:rsidR="00AC658D" w:rsidRPr="00AC658D" w:rsidRDefault="00AC658D" w:rsidP="00AC658D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658D" w:rsidRPr="00AC658D" w:rsidRDefault="00AC658D" w:rsidP="00AC65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менеджмента качества представляет собой систему организации и управления бизнесом предприятия на принципах качества.</w:t>
      </w:r>
    </w:p>
    <w:p w:rsidR="00AC658D" w:rsidRDefault="00AC658D" w:rsidP="00AC6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в мире более 870 млн. предприятий, сертифицировавших системы менеджмента качества на своих фирмах. В России их чуть больше 4 млн., и процесс сертификации СМК в нашей стране нарастает, ежегодно прибавляется до 45 % таких организаций. В связи с ростом потребности предприятий в сертификации таких систем необходимо рассмотреть, какой путь развития прошли существующие системы.</w:t>
      </w:r>
    </w:p>
    <w:p w:rsidR="00AC658D" w:rsidRPr="00AC658D" w:rsidRDefault="00AC658D" w:rsidP="00AC65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выделить пять этапов в истории развития документированных систем качества. Они иногда представляют в виде пяти звезд качества, рис.3.</w:t>
      </w:r>
    </w:p>
    <w:p w:rsidR="00AC658D" w:rsidRPr="00AC658D" w:rsidRDefault="00AC658D" w:rsidP="00AC6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Первый этап соответствует начальным задачам системного подхода к управлению, когда появилась первая система - система Тейлора (1905 г). Организационно она предполагала установление технических и производственных норм специалистами и инженерами, а рабочие лишь обязаны их выполнять. Эта система устанавливала требования к качеству изделий (деталей) в виде полей допусков и вводила определенные шаблоны, настроенные на верхнюю и нижнюю границы допусков - проходные и непроходные калибры.</w:t>
      </w:r>
    </w:p>
    <w:p w:rsidR="00AC658D" w:rsidRPr="00AC658D" w:rsidRDefault="00AC658D" w:rsidP="00AC6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A686EC6" wp14:editId="536E74B9">
            <wp:extent cx="4010025" cy="5572125"/>
            <wp:effectExtent l="0" t="0" r="9525" b="9525"/>
            <wp:docPr id="1" name="Рисунок 1" descr="Пять звезд каче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ять звезд качеств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58D" w:rsidRDefault="00AC658D" w:rsidP="00AC65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 </w:t>
      </w:r>
      <w:r w:rsidRPr="00AC65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Пять звезд качества</w:t>
      </w:r>
    </w:p>
    <w:p w:rsidR="00AC658D" w:rsidRPr="00AC658D" w:rsidRDefault="00AC658D" w:rsidP="00AC6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успешного функционирования системы Тейлора были введены первые профессионалы в области качества - инспекторы (в России - технические контролеры). Система мотивации предусматривала штрафы за дефекты и брак, а также увольнение. Система обучения сводилась к профессиональному обучению и обучению работать с измерительным и контрольным оборудованием.</w:t>
      </w:r>
    </w:p>
    <w:p w:rsidR="00AC658D" w:rsidRPr="00AC658D" w:rsidRDefault="00AC658D" w:rsidP="00AC65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Взаимоотношения с поставщиками и потребителями строились на основе требований, установленных в технических условиях (ТУ), выполнение которых проверялось при приемочном контроле (входном и выходном).</w:t>
      </w:r>
    </w:p>
    <w:p w:rsidR="00AC658D" w:rsidRDefault="00AC658D" w:rsidP="00AC6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Отмеченные выше особенности системы Тейлора делали ее системой управления качеством каждого отдельно взятого изделия (детали).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этап. Система Тейлора дала великолепный механизм управления качеством каждого конкретного изделия (деталь, сборочная единица). Однако продукция - это результат осуществления производственных процессов, и вскоре стало ясно, что управлять надо процессами.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lastRenderedPageBreak/>
        <w:t>В 1924 г. в «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Bell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Telephone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Laboratories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» (ныне корпорация AT&amp;T) была создана группа под руководством Р.Л. Джонса, заложившая основы статистического управления качеством. Это были разработки контрольных карт, выполненные В.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Шухартом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, первые понятия и таблицы выборочного контроля качества, разработанные Г. Доджем и Г.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Ромингом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, ставшие началом статистических методов управления качеством, которые в последствии благодаря Э.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Демингу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получили очень широкое распространение в Японии и оказали весьма существенное влияние на экономическую революцию в этой стране.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Деминг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выдвигает идею об отмене оценки заданий и результатов выполнения работы, т. к., по его мнению, они создают атмосферу страха, способствуют краткосрочному вкладу в работу, игнорируя долгосрочные задачи, и </w:t>
      </w:r>
      <w:r>
        <w:rPr>
          <w:rFonts w:ascii="Times New Roman" w:hAnsi="Times New Roman" w:cs="Times New Roman"/>
          <w:sz w:val="28"/>
          <w:szCs w:val="28"/>
        </w:rPr>
        <w:t>разрушают работу в командах</w:t>
      </w:r>
      <w:r w:rsidRPr="00AC658D">
        <w:rPr>
          <w:rFonts w:ascii="Times New Roman" w:hAnsi="Times New Roman" w:cs="Times New Roman"/>
          <w:sz w:val="28"/>
          <w:szCs w:val="28"/>
        </w:rPr>
        <w:t>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 xml:space="preserve">Опираясь на точку зрения Э.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Деминга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и развивая ее, Д.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Джуран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ввел термин качества в духе «соответствия требованиям потребителя», в значительной степени ориентированный на требования потребителей, («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Fitness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use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>»). Он показал ответственность менеджмента за хронические последствия несоответствий и дополнил статистические методы контроля качества систематическими методами решения проблем качества.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 xml:space="preserve">В то время, как в работах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Деминга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основное внимание уделяется улучшению качества применительно прежде всего к </w:t>
      </w:r>
      <w:proofErr w:type="spellStart"/>
      <w:proofErr w:type="gramStart"/>
      <w:r w:rsidRPr="00AC658D">
        <w:rPr>
          <w:rFonts w:ascii="Times New Roman" w:hAnsi="Times New Roman" w:cs="Times New Roman"/>
          <w:sz w:val="28"/>
          <w:szCs w:val="28"/>
        </w:rPr>
        <w:t>процессам,системам</w:t>
      </w:r>
      <w:proofErr w:type="spellEnd"/>
      <w:proofErr w:type="gramEnd"/>
      <w:r w:rsidRPr="00AC658D">
        <w:rPr>
          <w:rFonts w:ascii="Times New Roman" w:hAnsi="Times New Roman" w:cs="Times New Roman"/>
          <w:sz w:val="28"/>
          <w:szCs w:val="28"/>
        </w:rPr>
        <w:t xml:space="preserve"> и статистике,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Джуран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подчеркивает необходимость для каждого менеджера непосредственно заниматься деятельностью, приводящей к повышению качества. Он является сторонником подхода, который предусматривает вовлеченность всего персонала организации в процедуры, обеспечивающие повышение качества и решение производственных проблем.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Системы качества усложнились, т. к. в них были включены службы, использующие статистические методы. Усложнились и задачи в области качества, решаемые конструкторами, технологами и рабочими, понимающими, что такое вариации и изменчивость, а также знающими, какими методами можно достигнуть их уменьшения. Появилась специальность - инженер по качеству, который должен анализировать качество и причины дефектов изделий, строить контрольные карты и т. п. В целом акцент с инспекции и выявления дефектов был перенесен на их предупреждение путем определения причин дефектов и их устранения на основе изучения процессов и управления ими.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Более сложной стала мотивация труда, т. к. теперь учитывалась точность настроенности процесса, анализ тех или иных контрольных карт, карт регулирования и контроля. К профессиональному обучению добавилось обучение статистическим методам анализа, регулирования и контроля. Стали более сложными и отношения поставщик - потребитель. В них большую роль начали играть стандартные таблицы и статис</w:t>
      </w:r>
      <w:r>
        <w:rPr>
          <w:rFonts w:ascii="Times New Roman" w:hAnsi="Times New Roman" w:cs="Times New Roman"/>
          <w:sz w:val="28"/>
          <w:szCs w:val="28"/>
        </w:rPr>
        <w:t>тический приемочный контроль</w:t>
      </w:r>
      <w:r w:rsidRPr="00AC658D">
        <w:rPr>
          <w:rFonts w:ascii="Times New Roman" w:hAnsi="Times New Roman" w:cs="Times New Roman"/>
          <w:sz w:val="28"/>
          <w:szCs w:val="28"/>
        </w:rPr>
        <w:t>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Третий этап. В 1950_е годы была выдвинута концепция тотального (всеобщего) контроля качества - TQC (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Total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Quality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Control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). Ее автор, американский ученый А.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Фейгенбаум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>, который опубликовал в 1957 г. статью «Комплексное управление качеством».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lastRenderedPageBreak/>
        <w:t xml:space="preserve">К главным задачам TQC относятся прогнозированное устранение потенциальных несоответствий в продукции на стадии конструкторской разработки, проверка качества поставляемой продукции, комплектующих и материалов, а также управление производством, развитие службы сервисного обслуживания и надзор за соблюдением соответствия заданным требованиям к качеству.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Фейгенбаум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призвал обратить внимание на вопросы изучения причин несоответствий и первым указал на значение системы учета затрат на качество.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Поскольку на качество влияет множество факторов, то идея этого подхода заключается в выделении основных из них. Кроме того, нужно также учитывать взаимосвязь факторов, чтобы, воздействуя на один из них, предвидеть реакцию других. Для обеспечения комплексности контроля и управления качеством необходимо учитывать все этапы производства, четкую взаимосвязь подразделений, участвующих в решении проблем качества.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 xml:space="preserve">В Японии идеи TQC были встречены с восторгом и получили дальнейшее развитие в работах профессора К.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Исикавы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>, который рассматривал качество как задачу менеджмента; требовал участия всех сотрудников в мероприятиях по его улучшению и ввел термин «отношения потребитель - поставщик». В отличие от американских концепций, он говорил об «управлении качеством в масштабе компании» («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Company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Wide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Quality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Control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>»). Филип Б. Кросби (Германия) является одним из известнейших приверженцев всеобщей концепции качества. В начале 60_х гг. ХХ в. он подробно изложил свою программу «ноль дефектов», вызвавшую в Германии острые дискуссии. Кросби сконцентрировал внимание на задачах в области управления предприятием, предложил внедрять предпринимательскую культуру, в основе которой лежит осознание значения качества и образ мышления, ориентированный н</w:t>
      </w:r>
      <w:r>
        <w:rPr>
          <w:rFonts w:ascii="Times New Roman" w:hAnsi="Times New Roman" w:cs="Times New Roman"/>
          <w:sz w:val="28"/>
          <w:szCs w:val="28"/>
        </w:rPr>
        <w:t>а достижение «нуля дефектов»</w:t>
      </w:r>
      <w:r w:rsidRPr="00AC658D">
        <w:rPr>
          <w:rFonts w:ascii="Times New Roman" w:hAnsi="Times New Roman" w:cs="Times New Roman"/>
          <w:sz w:val="28"/>
          <w:szCs w:val="28"/>
        </w:rPr>
        <w:t>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 xml:space="preserve">Системы TQC развивались в Японии с большим акцентом на применение статистических методов и вовлечение персонала в работу кружков качества. Японцы долгое время подчеркивали, что они используют подход TQSC, где буква S означала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Statistical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(статистический).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На этом этапе появились документированные системы качества, устанавливающие ответственность и полномочия, а также взаимодействие в области качества всего руководства предприятия, а не только специалистов служб качества. Системы мотивации стали смещаться в сторону человеческого фактора. Материальное стимулирование уменьшалось, а моральное увеличивалось. Главными мотивами качественного труда стали работа в коллективе, признание должностей коллегами и руководством, забота фирмы о будущем работника, его страхование и поддержка его семьи. Все большее внимание уделяется учебе. В Японии и Южной Корее работники учатся в среднем от нескольких недель до месяца, использу</w:t>
      </w:r>
      <w:r>
        <w:rPr>
          <w:rFonts w:ascii="Times New Roman" w:hAnsi="Times New Roman" w:cs="Times New Roman"/>
          <w:sz w:val="28"/>
          <w:szCs w:val="28"/>
        </w:rPr>
        <w:t>я в том числе и самообучение</w:t>
      </w:r>
      <w:r w:rsidRPr="00AC658D">
        <w:rPr>
          <w:rFonts w:ascii="Times New Roman" w:hAnsi="Times New Roman" w:cs="Times New Roman"/>
          <w:sz w:val="28"/>
          <w:szCs w:val="28"/>
        </w:rPr>
        <w:t>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 xml:space="preserve">Конечно, внедрение и развитие концепции TQC в разных странах мира осуществлялось неравномерно. Явным лидером стала Япония, хотя все основные идеи TQC были разработаны в США и в странах Европы. В </w:t>
      </w:r>
      <w:r w:rsidRPr="00AC658D">
        <w:rPr>
          <w:rFonts w:ascii="Times New Roman" w:hAnsi="Times New Roman" w:cs="Times New Roman"/>
          <w:sz w:val="28"/>
          <w:szCs w:val="28"/>
        </w:rPr>
        <w:lastRenderedPageBreak/>
        <w:t>результате американцам и европейцам пришлось учиться у японцев, однако это обучение сопровождалось и нововведениями.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В странах Европы большое внимание стали уделять документированию систем обеспечения качества и их регистрации или сертификации третьей (независимой) стороной. Системы взаимоотношений «поставщик - потребитель» также начинают предусматривать сертификацию продукции третьей стороной. При этом более серьезными стали требования к качеству исходных материалов в контрактах, более ответственными гарантии их выполнения.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Следует заметить, что этап развития системного, комплексного управления качеством не прошел мимо Советского Союза - было рождено много отечественных систем. Среди них: Саратовская система бездефектного изготовления продукции (БИП); Ярославская научная организация работ по увеличению моторесурса (НОРМ), созданная в Ярославском объединении «Автодизель»; Рыбинская научная организация труда, производства и управления (НОТПУ), разработанная на Рыбинском моторостроительном заводе; Горьковская система «качество, надежность, ресурс с первых изделий» (КАНАРСПИ).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В основу системы БИП был положен самоконтроль труда непосредственно исполнителем. Исполнитель нес ответственность за качество изготовленной продукции.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Система НОРМ предусматривала планомерный, систематический контроль моторесурса двигателей и циклическое его увеличение на основе повышения надежности и долговечности всех узлов и деталей, определяющих планируемый моторесурс. В системе НОРМ планирование количественного показателя качества и его реализация осуществлялись на всех стадиях жизненного цикла продукц</w:t>
      </w:r>
      <w:r>
        <w:rPr>
          <w:rFonts w:ascii="Times New Roman" w:hAnsi="Times New Roman" w:cs="Times New Roman"/>
          <w:sz w:val="28"/>
          <w:szCs w:val="28"/>
        </w:rPr>
        <w:t>ии</w:t>
      </w:r>
      <w:r w:rsidRPr="00AC658D">
        <w:rPr>
          <w:rFonts w:ascii="Times New Roman" w:hAnsi="Times New Roman" w:cs="Times New Roman"/>
          <w:sz w:val="28"/>
          <w:szCs w:val="28"/>
        </w:rPr>
        <w:t>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>Для НОТПУ характерно комплексное использование методов научной организации труда, производства и управления с постоянным совершенствованием технологии и технологического оборудования для каждого рабочего места и для предприятия в целом. Предусматривалась количественная оценка уровня организации труда, производства и управления в рамках предприятия, цехов, участков.</w:t>
      </w:r>
    </w:p>
    <w:p w:rsidR="00AC658D" w:rsidRDefault="00AC658D" w:rsidP="00AC65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58D">
        <w:rPr>
          <w:rFonts w:ascii="Times New Roman" w:hAnsi="Times New Roman" w:cs="Times New Roman"/>
          <w:sz w:val="28"/>
          <w:szCs w:val="28"/>
        </w:rPr>
        <w:t xml:space="preserve">Одна из лучших - система КАНАРСПИ (качество, надежность, ресурс с первых изделий), заведомо опередившая свое время. Система включала комплекс </w:t>
      </w:r>
      <w:proofErr w:type="spellStart"/>
      <w:r w:rsidRPr="00AC658D">
        <w:rPr>
          <w:rFonts w:ascii="Times New Roman" w:hAnsi="Times New Roman" w:cs="Times New Roman"/>
          <w:sz w:val="28"/>
          <w:szCs w:val="28"/>
        </w:rPr>
        <w:t>инженерно_технических</w:t>
      </w:r>
      <w:proofErr w:type="spellEnd"/>
      <w:r w:rsidRPr="00AC658D">
        <w:rPr>
          <w:rFonts w:ascii="Times New Roman" w:hAnsi="Times New Roman" w:cs="Times New Roman"/>
          <w:sz w:val="28"/>
          <w:szCs w:val="28"/>
        </w:rPr>
        <w:t xml:space="preserve"> и организационных мероприятий, обеспечивающих выпуск продукции высокого качества и надежности с первых промышленных образцов. Характерными особенностями КАНАРСПИ были:</w:t>
      </w:r>
    </w:p>
    <w:p w:rsidR="00AC658D" w:rsidRPr="00AC658D" w:rsidRDefault="00AC658D" w:rsidP="00AC65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8D">
        <w:rPr>
          <w:rFonts w:ascii="Times New Roman" w:hAnsi="Times New Roman" w:cs="Times New Roman"/>
          <w:sz w:val="28"/>
          <w:szCs w:val="28"/>
        </w:rPr>
        <w:t>комплексность задач обеспечения качества продукции;</w:t>
      </w:r>
    </w:p>
    <w:p w:rsidR="00AC658D" w:rsidRDefault="00AC658D" w:rsidP="00AC65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поисковый характер системы, предполагающий всемерное развитие исследований, направленных на повышение качества продукции и развитие конструкторских, технологических и испытательных служб предприятия;</w:t>
      </w:r>
    </w:p>
    <w:p w:rsidR="00AC658D" w:rsidRP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организация работ по получению объективной и своевременной информации о качестве выпускаемых изделий;</w:t>
      </w:r>
    </w:p>
    <w:p w:rsidR="00AC658D" w:rsidRDefault="00AC658D" w:rsidP="00AC65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658D">
        <w:rPr>
          <w:sz w:val="28"/>
          <w:szCs w:val="28"/>
        </w:rPr>
        <w:lastRenderedPageBreak/>
        <w:t>интенсивное использование периода подготовки производства для выявления и устранения причин, снижающих качество изделий;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конструкторско-</w:t>
      </w:r>
      <w:r w:rsidRPr="00AC658D">
        <w:rPr>
          <w:sz w:val="28"/>
          <w:szCs w:val="28"/>
        </w:rPr>
        <w:t>технологической отработки в процессе создания серийного образца;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 xml:space="preserve">активное участие </w:t>
      </w:r>
      <w:proofErr w:type="spellStart"/>
      <w:r w:rsidRPr="00AC658D">
        <w:rPr>
          <w:sz w:val="28"/>
          <w:szCs w:val="28"/>
        </w:rPr>
        <w:t>предприятия_изготовителя</w:t>
      </w:r>
      <w:proofErr w:type="spellEnd"/>
      <w:r w:rsidRPr="00AC658D">
        <w:rPr>
          <w:sz w:val="28"/>
          <w:szCs w:val="28"/>
        </w:rPr>
        <w:t xml:space="preserve"> и эксплуатирующих организаций в совершенствовании конструкции изделия и повышении технологического уровня его эксплуатации;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универсальность, то есть возможность применения в различных отраслях промышленности.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 xml:space="preserve">Многие принципы КАНАРСПИ актуальны и сейчас. Автором системы был главный инженер Горьковского авиационного завода Т. Ф. </w:t>
      </w:r>
      <w:proofErr w:type="spellStart"/>
      <w:r w:rsidRPr="00AC658D">
        <w:rPr>
          <w:sz w:val="28"/>
          <w:szCs w:val="28"/>
        </w:rPr>
        <w:t>Сейфи</w:t>
      </w:r>
      <w:proofErr w:type="spellEnd"/>
      <w:r w:rsidRPr="00AC658D">
        <w:rPr>
          <w:sz w:val="28"/>
          <w:szCs w:val="28"/>
        </w:rPr>
        <w:t>. Он одним из первых понял роль информации и знаний в управлении качеством, перенес акценты обеспечения качества с производства на проектирование, большое</w:t>
      </w:r>
      <w:r>
        <w:rPr>
          <w:sz w:val="28"/>
          <w:szCs w:val="28"/>
        </w:rPr>
        <w:t xml:space="preserve"> значение придавал испытаниям</w:t>
      </w:r>
      <w:r w:rsidRPr="00AC658D">
        <w:rPr>
          <w:sz w:val="28"/>
          <w:szCs w:val="28"/>
        </w:rPr>
        <w:t>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Четвертый этап. В 80_е гг. начался переход от тотального контроля качеством (TQC) к тотальному менеджменту качества (TQM). В это время появилась серия новых международных стандартов на системы качества - стандарты ИСО 9000 (1987г.), оказавшие весьма существенное влияние на менеджмент и обеспечение качества. В 1994 г. вышла новая версия этих стандартов, которая расширила в основном стандарт МС 9004_1, _2, _3, _4, большее внимание уделив вопросам обеспечения качества программных продуктов, обрабатываемым материалам, услугам.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Специфика тотального управления качеством состоит в том, что если раньше на предприятиях принимались компромиссные решения по таким параметрам, как объем выпускаемой продукции, сроки поставки, затраты и качество, то теперь на первый план выдвигается качество продукции, и вся работа предприятия подчиняется этой цели.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 xml:space="preserve">Таким образом, управление всеми сферами деятельности предприятия организуется исходя из интересов качества. Этот переход сравнивают с переходом от системы </w:t>
      </w:r>
      <w:proofErr w:type="spellStart"/>
      <w:r w:rsidRPr="00AC658D">
        <w:rPr>
          <w:sz w:val="28"/>
          <w:szCs w:val="28"/>
        </w:rPr>
        <w:t>Птоломея</w:t>
      </w:r>
      <w:proofErr w:type="spellEnd"/>
      <w:r w:rsidRPr="00AC658D">
        <w:rPr>
          <w:sz w:val="28"/>
          <w:szCs w:val="28"/>
        </w:rPr>
        <w:t xml:space="preserve"> к системе Коперника, имея в виду, что не Солнце (потребитель) вращается вокруг Земли (производителя), а наоборот.</w:t>
      </w:r>
    </w:p>
    <w:p w:rsidR="00AC658D" w:rsidRP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Если TQC - это управление качеством с целью выполнения установленных требований, то TQМ - еще и управление целями и самими требованиями. В TQМ включается также и обеспечение качества, которое трактуется как система мер, вызывающая у потребителя уверенность в качестве продукции. Система TQМ является комплексной системой, ориентированной на постоянное улучшение качества, минимизацию производственных затрат и поставку точно в срок. Основная идеология TQМ базируется на принципе - улучшению нет предела. Применительно к качеству действует целевая установка - стремление к нулю дефектов, к нулю непроизводительных затрат, к поставкам точно в срок. При этом осознается, что достичь пределов невозможно, но к этому надо постоянно стремиться, не останавливаясь на достигнутых результатах. Эта идеология имеет специальный термин «постоянное улучшение качества» (</w:t>
      </w:r>
      <w:proofErr w:type="spellStart"/>
      <w:r w:rsidRPr="00AC658D">
        <w:rPr>
          <w:sz w:val="28"/>
          <w:szCs w:val="28"/>
        </w:rPr>
        <w:t>quality</w:t>
      </w:r>
      <w:proofErr w:type="spellEnd"/>
      <w:r w:rsidRPr="00AC658D">
        <w:rPr>
          <w:sz w:val="28"/>
          <w:szCs w:val="28"/>
        </w:rPr>
        <w:t xml:space="preserve"> </w:t>
      </w:r>
      <w:proofErr w:type="spellStart"/>
      <w:r w:rsidRPr="00AC658D">
        <w:rPr>
          <w:sz w:val="28"/>
          <w:szCs w:val="28"/>
        </w:rPr>
        <w:t>improvement</w:t>
      </w:r>
      <w:proofErr w:type="spellEnd"/>
      <w:r w:rsidRPr="00AC658D">
        <w:rPr>
          <w:sz w:val="28"/>
          <w:szCs w:val="28"/>
        </w:rPr>
        <w:t>).</w:t>
      </w:r>
    </w:p>
    <w:p w:rsidR="00AC658D" w:rsidRDefault="00AC658D" w:rsidP="00AC65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658D">
        <w:rPr>
          <w:sz w:val="28"/>
          <w:szCs w:val="28"/>
        </w:rPr>
        <w:lastRenderedPageBreak/>
        <w:t>В системе TQM используются адекватные целям методы управления качеством. Одной из ключевых особенностей системы является использование коллективных форм и методов поиска, анализа и решения проблем, постоянное участие в улучшении качества всего коллектива.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 xml:space="preserve">В TQM существенно возрастает роль человека и обучения персонала. Мотивация достигает состояния, когда люди настолько увлечены работой, что отказываются от части отпуска, задерживаются на работе, продолжают работать дома. Появляется новый тип работников - </w:t>
      </w:r>
      <w:proofErr w:type="spellStart"/>
      <w:r w:rsidRPr="00AC658D">
        <w:rPr>
          <w:sz w:val="28"/>
          <w:szCs w:val="28"/>
        </w:rPr>
        <w:t>трудоголики</w:t>
      </w:r>
      <w:proofErr w:type="spellEnd"/>
      <w:r w:rsidRPr="00AC658D">
        <w:rPr>
          <w:sz w:val="28"/>
          <w:szCs w:val="28"/>
        </w:rPr>
        <w:t>. Обучение становится всеохватывающим и непрерывным, сопровождающим работников в течение всей их трудовой деятельности. Существенно изменяются формы обучения, становясь более активными, - используются деловые игры, специальные тесты, компьютерные методы и т.п. Обучение превращается и в часть мотивации, ибо хорошо обученный человек увереннее чувствует себя в коллективе, способен на роль лидера, имеет преимущества в карьере. Разрабатываются и используются специальные приемы развития творческих способностей работников.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На взаимоотношения поставщиков и потребителей оказывает сильное влияние сертификация систем качества на соответствие стандартам ИСО 9000. Главная целевая установка систем качества, построенных на основе стандартов ИСО серии 9000, - обеспечение качества продукции, требуемого заказчиком, и предоставление ему доказательств способности предприятия сделать это. Соответственно механизм системы, применяемые методы и средства ориентированы на эту цель. Однако в стандартах ИСО серии 9000 целевая установка на экономическую эффективность выражена весьма слабо, а на своевременность поставок просто отсутствует. Но, несмотря на то, что система не решает всех задач, необходимых для обеспечения конкурентоспособности, популярность ее лавинообразно растет, и сегодня она занимает прочное место в рыночном механизме. Внешним же признаком того, имеется ли на предприятии система качества в соответствии со стандартами ИСО серии 9000, яв</w:t>
      </w:r>
      <w:r>
        <w:rPr>
          <w:sz w:val="28"/>
          <w:szCs w:val="28"/>
        </w:rPr>
        <w:t>ляется сертификат на систему</w:t>
      </w:r>
      <w:r w:rsidRPr="00AC658D">
        <w:rPr>
          <w:sz w:val="28"/>
          <w:szCs w:val="28"/>
        </w:rPr>
        <w:t>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В результате во многих случаях наличие у предприятия сертификата на систему качества стало одним из основных условий его допуска к тендерам по участию в различных проектах. Широкое применение сертификат на систему качества нашел в страховом деле: так как его наличие свидетельствует о надежности предприятия, то предприятию часто предоставляют</w:t>
      </w:r>
      <w:r>
        <w:rPr>
          <w:sz w:val="28"/>
          <w:szCs w:val="28"/>
        </w:rPr>
        <w:t>ся льготные условия страхования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Для успешной работы предприятий на современном рынке наличие у них системы качества, соответствующей стандартам ИСО серии 9000, и сертификата на нее является, может быть, не совсем достаточным, но необходимым условием. Поэтому и в России уже имеются десятки предприятий, внедривших стандарты ИСО серии 9000 и имеющих сертифика</w:t>
      </w:r>
      <w:r>
        <w:rPr>
          <w:sz w:val="28"/>
          <w:szCs w:val="28"/>
        </w:rPr>
        <w:t>ты на свои системы качества.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 xml:space="preserve">Пятый этап. В 90_е гг. усилилось влияние общества на предприятия, а предприятия стали все больше учитывать интересы общества. Это привело к появлению стандартов серии ИСО 14000, устанавливающих требования к </w:t>
      </w:r>
      <w:r w:rsidRPr="00AC658D">
        <w:rPr>
          <w:sz w:val="28"/>
          <w:szCs w:val="28"/>
        </w:rPr>
        <w:lastRenderedPageBreak/>
        <w:t>системам менеджмента с точки зрения защиты окружающей среды и безопасности продукции.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Сертификация систем качества на соответствие стандартам ИСО 14000 становится не менее популярной, чем на соответствие стандартам ИСО 9000. Существенно возросло влияние гуманистической составляющей качества, усиливается внимание руководителей предприятий к удовлетворению потребностей своего персонала.</w:t>
      </w:r>
    </w:p>
    <w:p w:rsidR="00AC658D" w:rsidRP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Появляются и корпоративные системы управления качеством, которые ставят своей целью усиление требований международных стандартов и учитывают специфику таких корпораций.</w:t>
      </w:r>
    </w:p>
    <w:p w:rsidR="00AC658D" w:rsidRDefault="00AC658D" w:rsidP="00AC658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Так, Большая тройка американских автомобильных компаний разработала в 1990 г. (1994 г. - вторая редакция) стандарт QS 9000 «Требования к системам качества». Хотя он базируется на стандарте ИСО 9001, его требования усилены отраслевыми (автомобилестроительными), а также индивидуальными требованиями каждого из членов Большой тройки и еще пяти крупнейших производителей грузовиков.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 xml:space="preserve">Внедрение стандартов ИСО 14000 и QS 9000, а также методов самооценки по моделям премий по качеству - главное достижение пятого этапа развития </w:t>
      </w:r>
      <w:r>
        <w:rPr>
          <w:sz w:val="28"/>
          <w:szCs w:val="28"/>
        </w:rPr>
        <w:t>систем управления качеством</w:t>
      </w:r>
      <w:r w:rsidRPr="00AC658D">
        <w:rPr>
          <w:sz w:val="28"/>
          <w:szCs w:val="28"/>
        </w:rPr>
        <w:t>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Сегодня во всем мире управление качеством является главным фактором, обеспечивающим преимущество на товарных рынках. Качество превратилось в новый источник роста национального богатства. В более выгодном положении окажутся те государства, которые смогут обеспечить не только наивысшую производительность общественного труда, но и высокое качество, новизну и конкурентоспособность товаров и услуг. Это прямой путь к процветанию экономики и достойному уровню жизни граждан.</w:t>
      </w:r>
    </w:p>
    <w:p w:rsid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658D">
        <w:rPr>
          <w:sz w:val="28"/>
          <w:szCs w:val="28"/>
        </w:rPr>
        <w:t>Для того чтобы вступить на этот путь, должна быть выработана политика государств, политика на предприятиях и в регионах, включающая организационные и экономические меры, подготовку необходимых кадров. Одним из государственных рычагов решения проблемы качества, весьма результативно используемых во многих странах мира, являются национальные премии качества.</w:t>
      </w:r>
    </w:p>
    <w:p w:rsidR="00AC658D" w:rsidRPr="00AC658D" w:rsidRDefault="00AC658D" w:rsidP="00AC658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AC658D">
        <w:rPr>
          <w:sz w:val="28"/>
          <w:szCs w:val="28"/>
        </w:rPr>
        <w:t xml:space="preserve">Таким образом, организация управления качеством на предприятии в своем развитии прошла 5 этапов, которые именуются «пять звезд качества». В настоящее время завершается последний пятый этап. Для каждого характерны свои особенности и параметры, каждый последующий этап является логическим продолжением предыдущего. Роль управления качеством сложно </w:t>
      </w:r>
      <w:proofErr w:type="spellStart"/>
      <w:r w:rsidRPr="00AC658D">
        <w:rPr>
          <w:sz w:val="28"/>
          <w:szCs w:val="28"/>
        </w:rPr>
        <w:t>переоценть</w:t>
      </w:r>
      <w:proofErr w:type="spellEnd"/>
      <w:r w:rsidRPr="00AC658D">
        <w:rPr>
          <w:sz w:val="28"/>
          <w:szCs w:val="28"/>
        </w:rPr>
        <w:t>. Это вызвано тем, что качество продукции и услуг играет определяющую роль в общественном прогрессе. Без достижения должного уровня качества невозможно развитие науки, техники, производства.</w:t>
      </w:r>
    </w:p>
    <w:p w:rsidR="007C5BDF" w:rsidRPr="00AC658D" w:rsidRDefault="007C5BDF" w:rsidP="00AC65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C5BDF" w:rsidRPr="00AC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58D"/>
    <w:rsid w:val="00315B7A"/>
    <w:rsid w:val="007C5BDF"/>
    <w:rsid w:val="00AC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0D265"/>
  <w15:chartTrackingRefBased/>
  <w15:docId w15:val="{36ECCC15-5E30-49CC-A89A-B1097E3A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C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C658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C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C65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4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2827</Words>
  <Characters>16117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2022-09-17T05:11:00Z</dcterms:created>
  <dcterms:modified xsi:type="dcterms:W3CDTF">2022-09-17T05:17:00Z</dcterms:modified>
</cp:coreProperties>
</file>